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09D8" w14:textId="078DAB6D" w:rsidR="00C74295" w:rsidRDefault="00C74295" w:rsidP="00C74295">
      <w:r>
        <w:t xml:space="preserve">Dear colleagues, </w:t>
      </w:r>
    </w:p>
    <w:p w14:paraId="59BDA14B" w14:textId="27759C02" w:rsidR="00C74295" w:rsidRDefault="00C74295" w:rsidP="00C74295">
      <w:r>
        <w:t xml:space="preserve">We would like to inform you about the following calls: </w:t>
      </w:r>
    </w:p>
    <w:p w14:paraId="1D22C8D6" w14:textId="5DADE673" w:rsidR="00C74295" w:rsidRDefault="00C74295" w:rsidP="00C74295">
      <w:r>
        <w:tab/>
        <w:t>* V2K Strategic Partnership Grant 2025</w:t>
      </w:r>
    </w:p>
    <w:p w14:paraId="32986369" w14:textId="7D138850" w:rsidR="00C74295" w:rsidRDefault="00C74295" w:rsidP="00C74295">
      <w:r>
        <w:t>Call for joint projects within the framework of the Strategic</w:t>
      </w:r>
      <w:r>
        <w:t xml:space="preserve"> </w:t>
      </w:r>
      <w:r>
        <w:t xml:space="preserve">Partnership with Kyoto University. Details can be found in the attached call for applications. </w:t>
      </w:r>
    </w:p>
    <w:p w14:paraId="1B2A7C0D" w14:textId="10E28E21" w:rsidR="00C74295" w:rsidRDefault="00C74295" w:rsidP="00C74295">
      <w:r>
        <w:t xml:space="preserve"> </w:t>
      </w:r>
      <w:r>
        <w:tab/>
        <w:t>* _Submission deadline: January 27, 2025</w:t>
      </w:r>
    </w:p>
    <w:p w14:paraId="47E5CE72" w14:textId="06526268" w:rsidR="00C74295" w:rsidRDefault="00C74295" w:rsidP="00C74295">
      <w:r>
        <w:tab/>
        <w:t>* Funding: up to 8,000 EUR</w:t>
      </w:r>
    </w:p>
    <w:p w14:paraId="562DCF71" w14:textId="4D157065" w:rsidR="00C74295" w:rsidRDefault="00C74295" w:rsidP="00C74295">
      <w:r>
        <w:tab/>
        <w:t>* Further information: Joint Grant Programs [1]</w:t>
      </w:r>
    </w:p>
    <w:p w14:paraId="367C0EB3" w14:textId="484EF3B7" w:rsidR="00C74295" w:rsidRDefault="00C74295" w:rsidP="00C74295">
      <w:r>
        <w:tab/>
        <w:t>* Contact: Ms. Janna Kazim, International Office, email:</w:t>
      </w:r>
    </w:p>
    <w:p w14:paraId="284A7973" w14:textId="65F6B863" w:rsidR="00C74295" w:rsidRDefault="00C74295" w:rsidP="00C74295">
      <w:r>
        <w:t>janna.kazim@univie.ac.at, Tel .: + 43-1-4277- 18235</w:t>
      </w:r>
    </w:p>
    <w:p w14:paraId="75C9BE7A" w14:textId="77777777" w:rsidR="00C74295" w:rsidRDefault="00C74295" w:rsidP="00C74295"/>
    <w:p w14:paraId="705B3099" w14:textId="17327EC5" w:rsidR="00C74295" w:rsidRDefault="00C74295" w:rsidP="00C74295">
      <w:r>
        <w:t>* University of Chicago International Institute of Research in</w:t>
      </w:r>
      <w:r>
        <w:t xml:space="preserve"> </w:t>
      </w:r>
      <w:r>
        <w:t>Paris (IIRP) Faculty Grants</w:t>
      </w:r>
    </w:p>
    <w:p w14:paraId="5FE5DE25" w14:textId="44C083EB" w:rsidR="00C74295" w:rsidRDefault="00C74295" w:rsidP="00C74295">
      <w:r>
        <w:t>The UoC is currently accepting proposals for collaborative projects t</w:t>
      </w:r>
      <w:r>
        <w:t>o</w:t>
      </w:r>
      <w:r>
        <w:t xml:space="preserve"> be conducted at the John W. Boyer Center in Paris. </w:t>
      </w:r>
    </w:p>
    <w:p w14:paraId="10880E35" w14:textId="13C804B3" w:rsidR="00C74295" w:rsidRDefault="00C74295" w:rsidP="00C74295">
      <w:r>
        <w:t>* Application deadline: January 31, 2025_</w:t>
      </w:r>
    </w:p>
    <w:p w14:paraId="4E95B5C9" w14:textId="6617633D" w:rsidR="00C74295" w:rsidRDefault="00C74295" w:rsidP="00C74295">
      <w:r>
        <w:t>* Funding: up to USD 30,000 per project_</w:t>
      </w:r>
    </w:p>
    <w:p w14:paraId="0E1B7804" w14:textId="0EFB44B1" w:rsidR="00C74295" w:rsidRDefault="00C74295" w:rsidP="00C74295">
      <w:r>
        <w:t>The primary applicant for projects submitted in response to this call</w:t>
      </w:r>
      <w:r>
        <w:t xml:space="preserve"> </w:t>
      </w:r>
      <w:r>
        <w:t>must be a UoC faculty member or other academic appointee. The University of Vienna encourages all UNIVIE researchers with ties to</w:t>
      </w:r>
    </w:p>
    <w:p w14:paraId="77D2BD5F" w14:textId="5CFA064A" w:rsidR="00C74295" w:rsidRDefault="00C74295" w:rsidP="00C74295">
      <w:r>
        <w:t>UoC who have not yet been approached by a UoC colleague but have ideas</w:t>
      </w:r>
      <w:r>
        <w:t xml:space="preserve"> </w:t>
      </w:r>
      <w:r>
        <w:t>for collaborative projects to share this funding opportunity with a</w:t>
      </w:r>
      <w:r>
        <w:t xml:space="preserve"> </w:t>
      </w:r>
      <w:r>
        <w:t xml:space="preserve">potential collaboration partner at UoC. </w:t>
      </w:r>
    </w:p>
    <w:p w14:paraId="00DD586E" w14:textId="707E9FAC" w:rsidR="00C74295" w:rsidRDefault="00C74295" w:rsidP="00C74295">
      <w:r>
        <w:t>The projects will be evaluated by the Faculty Steering Committee of</w:t>
      </w:r>
      <w:r>
        <w:t xml:space="preserve"> </w:t>
      </w:r>
      <w:r>
        <w:t>the International Institute of Research in Paris, and decisions will be communicated before the end of Spring Quarter. The University</w:t>
      </w:r>
      <w:r>
        <w:t xml:space="preserve"> </w:t>
      </w:r>
      <w:r>
        <w:t>of Vienna may financially support selected UoC/UNIVIE collaborative projects with up to 10.000 EUR.</w:t>
      </w:r>
    </w:p>
    <w:p w14:paraId="46962CAE" w14:textId="68F0CE4C" w:rsidR="00C74295" w:rsidRDefault="00C74295" w:rsidP="00C74295">
      <w:r>
        <w:tab/>
        <w:t>* Further information: UoC IIRP faculty grants [2]</w:t>
      </w:r>
    </w:p>
    <w:p w14:paraId="0A3CFC50" w14:textId="2B39F175" w:rsidR="00C74295" w:rsidRDefault="00C74295" w:rsidP="00C74295">
      <w:r>
        <w:tab/>
        <w:t>* Contact: Ms. Janna Kazim, International Office, email:</w:t>
      </w:r>
    </w:p>
    <w:p w14:paraId="2FD13B32" w14:textId="260031AE" w:rsidR="00C74295" w:rsidRDefault="00C74295" w:rsidP="00C74295">
      <w:r>
        <w:t xml:space="preserve">janna.kazim@univie.ac.at, Tel .: + 43-1-4277- 18235 </w:t>
      </w:r>
    </w:p>
    <w:p w14:paraId="08D8BE3D" w14:textId="739C1CD6" w:rsidR="00C74295" w:rsidRDefault="00C74295" w:rsidP="00C74295">
      <w:r>
        <w:t xml:space="preserve"> With best regards, </w:t>
      </w:r>
    </w:p>
    <w:p w14:paraId="3633B94E" w14:textId="5D99E2BC" w:rsidR="00C74295" w:rsidRDefault="00C74295" w:rsidP="00C74295">
      <w:r>
        <w:t xml:space="preserve"> Margot Kapfer </w:t>
      </w:r>
    </w:p>
    <w:sectPr w:rsidR="00C74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95"/>
    <w:rsid w:val="00C74295"/>
    <w:rsid w:val="00E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6DBAF5"/>
  <w15:chartTrackingRefBased/>
  <w15:docId w15:val="{40DCC640-E959-8742-9C60-1D46D085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Karamanolis</dc:creator>
  <cp:keywords/>
  <dc:description/>
  <cp:lastModifiedBy>George Karamanolis</cp:lastModifiedBy>
  <cp:revision>1</cp:revision>
  <dcterms:created xsi:type="dcterms:W3CDTF">2024-12-26T16:23:00Z</dcterms:created>
  <dcterms:modified xsi:type="dcterms:W3CDTF">2024-12-26T16:29:00Z</dcterms:modified>
</cp:coreProperties>
</file>